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2E" w:rsidRPr="0020727E" w:rsidRDefault="00882D8C" w:rsidP="00F852E2">
      <w:pPr>
        <w:spacing w:line="480" w:lineRule="auto"/>
        <w:rPr>
          <w:rFonts w:ascii="Arial Narrow" w:hAnsi="Arial Narrow" w:cs="Arial"/>
          <w:b/>
          <w:noProof/>
          <w:color w:val="000000"/>
        </w:rPr>
      </w:pPr>
      <w:bookmarkStart w:id="0" w:name="_GoBack"/>
      <w:bookmarkEnd w:id="0"/>
      <w:r w:rsidRPr="0020727E">
        <w:rPr>
          <w:rFonts w:ascii="Arial Narrow" w:hAnsi="Arial Narrow" w:cs="Arial"/>
          <w:b/>
          <w:noProof/>
          <w:color w:val="000000"/>
        </w:rPr>
        <w:t xml:space="preserve">Name of </w:t>
      </w:r>
      <w:r w:rsidR="00D1752E" w:rsidRPr="0020727E">
        <w:rPr>
          <w:rFonts w:ascii="Arial Narrow" w:hAnsi="Arial Narrow" w:cs="Arial"/>
          <w:b/>
          <w:noProof/>
          <w:color w:val="000000"/>
        </w:rPr>
        <w:t xml:space="preserve">Reviewer:  </w:t>
      </w:r>
      <w:r w:rsidR="003D0B09" w:rsidRPr="0020727E">
        <w:rPr>
          <w:rFonts w:ascii="Arial Narrow" w:hAnsi="Arial Narrow" w:cs="Arial"/>
          <w:b/>
          <w:noProof/>
          <w:color w:val="000000"/>
        </w:rPr>
        <w:t xml:space="preserve"> </w:t>
      </w:r>
      <w:sdt>
        <w:sdtPr>
          <w:rPr>
            <w:rFonts w:ascii="Arial Narrow" w:hAnsi="Arial Narrow" w:cs="Arial"/>
            <w:b/>
            <w:noProof/>
            <w:color w:val="000000"/>
          </w:rPr>
          <w:id w:val="2093046797"/>
          <w:placeholder>
            <w:docPart w:val="9B019A31C70A40AB995AC580BCD30675"/>
          </w:placeholder>
          <w:showingPlcHdr/>
        </w:sdtPr>
        <w:sdtEndPr/>
        <w:sdtContent>
          <w:r w:rsidR="0020727E" w:rsidRPr="0020727E">
            <w:rPr>
              <w:rStyle w:val="PlaceholderText"/>
              <w:rFonts w:ascii="Arial Narrow" w:hAnsi="Arial Narrow"/>
            </w:rPr>
            <w:t>Click here to enter text.</w:t>
          </w:r>
        </w:sdtContent>
      </w:sdt>
      <w:r w:rsidR="0020727E" w:rsidRPr="0020727E">
        <w:rPr>
          <w:rFonts w:ascii="Arial Narrow" w:hAnsi="Arial Narrow" w:cs="Arial"/>
          <w:b/>
          <w:noProof/>
          <w:color w:val="000000"/>
        </w:rPr>
        <w:t xml:space="preserve">                     </w:t>
      </w:r>
      <w:r w:rsidR="003D0B09" w:rsidRPr="0020727E">
        <w:rPr>
          <w:rFonts w:ascii="Arial Narrow" w:hAnsi="Arial Narrow" w:cs="Arial"/>
          <w:b/>
          <w:noProof/>
          <w:color w:val="000000"/>
        </w:rPr>
        <w:t>Date Reviewed:</w:t>
      </w:r>
      <w:r w:rsidR="0020727E" w:rsidRPr="0020727E">
        <w:rPr>
          <w:rFonts w:ascii="Arial Narrow" w:hAnsi="Arial Narrow" w:cs="Arial"/>
          <w:b/>
          <w:noProof/>
          <w:color w:val="000000"/>
        </w:rPr>
        <w:t xml:space="preserve"> </w:t>
      </w:r>
      <w:sdt>
        <w:sdtPr>
          <w:rPr>
            <w:rFonts w:ascii="Arial Narrow" w:hAnsi="Arial Narrow" w:cs="Arial"/>
            <w:b/>
            <w:noProof/>
            <w:color w:val="000000"/>
          </w:rPr>
          <w:id w:val="1756082189"/>
          <w:placeholder>
            <w:docPart w:val="E12FA855E9F846F8A828AE8C83DD2F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0727E" w:rsidRPr="0020727E">
            <w:rPr>
              <w:rStyle w:val="PlaceholderText"/>
              <w:rFonts w:ascii="Arial Narrow" w:hAnsi="Arial Narrow"/>
            </w:rPr>
            <w:t>Click here to enter a date.</w:t>
          </w:r>
        </w:sdtContent>
      </w:sdt>
      <w:r w:rsidR="003D0B09" w:rsidRPr="0020727E">
        <w:rPr>
          <w:rFonts w:ascii="Arial Narrow" w:hAnsi="Arial Narrow" w:cs="Arial"/>
          <w:b/>
          <w:noProof/>
          <w:color w:val="000000"/>
        </w:rPr>
        <w:t xml:space="preserve">   </w:t>
      </w:r>
    </w:p>
    <w:p w:rsidR="00D1752E" w:rsidRPr="0020727E" w:rsidRDefault="00882D8C" w:rsidP="0020727E">
      <w:pPr>
        <w:pBdr>
          <w:bottom w:val="dotted" w:sz="24" w:space="1" w:color="auto"/>
        </w:pBdr>
        <w:spacing w:line="480" w:lineRule="auto"/>
        <w:rPr>
          <w:rFonts w:ascii="Arial Narrow" w:hAnsi="Arial Narrow"/>
          <w:b/>
          <w:i/>
          <w:color w:val="000000"/>
        </w:rPr>
      </w:pPr>
      <w:r w:rsidRPr="0020727E">
        <w:rPr>
          <w:rFonts w:ascii="Arial Narrow" w:hAnsi="Arial Narrow" w:cs="Arial"/>
          <w:b/>
          <w:noProof/>
          <w:color w:val="000000"/>
        </w:rPr>
        <w:t xml:space="preserve">Title of Lesson/ </w:t>
      </w:r>
      <w:r w:rsidR="00D1752E" w:rsidRPr="0020727E">
        <w:rPr>
          <w:rFonts w:ascii="Arial Narrow" w:hAnsi="Arial Narrow" w:cs="Arial"/>
          <w:b/>
          <w:noProof/>
          <w:color w:val="000000"/>
        </w:rPr>
        <w:t>Activity</w:t>
      </w:r>
      <w:r w:rsidRPr="0020727E">
        <w:rPr>
          <w:rFonts w:ascii="Arial Narrow" w:hAnsi="Arial Narrow" w:cs="Arial"/>
          <w:b/>
          <w:noProof/>
          <w:color w:val="000000"/>
        </w:rPr>
        <w:t xml:space="preserve">: </w:t>
      </w:r>
      <w:sdt>
        <w:sdtPr>
          <w:rPr>
            <w:rFonts w:ascii="Arial Narrow" w:hAnsi="Arial Narrow" w:cs="Arial"/>
            <w:b/>
            <w:noProof/>
            <w:color w:val="000000"/>
          </w:rPr>
          <w:id w:val="1477264846"/>
          <w:placeholder>
            <w:docPart w:val="AF00714D12A64EB193B6332C4A6BED3D"/>
          </w:placeholder>
          <w:showingPlcHdr/>
        </w:sdtPr>
        <w:sdtEndPr/>
        <w:sdtContent>
          <w:r w:rsidR="0020727E" w:rsidRPr="0020727E">
            <w:rPr>
              <w:rStyle w:val="PlaceholderText"/>
              <w:rFonts w:ascii="Arial Narrow" w:hAnsi="Arial Narrow"/>
            </w:rPr>
            <w:t>Click here to enter text.</w:t>
          </w:r>
        </w:sdtContent>
      </w:sdt>
      <w:r w:rsidR="00D1752E" w:rsidRPr="0020727E">
        <w:rPr>
          <w:rFonts w:ascii="Arial Narrow" w:hAnsi="Arial Narrow"/>
          <w:b/>
          <w:bCs/>
          <w:i/>
          <w:color w:val="000000"/>
        </w:rPr>
        <w:tab/>
      </w:r>
      <w:r w:rsidR="003D0B09" w:rsidRPr="0020727E">
        <w:rPr>
          <w:rFonts w:ascii="Arial Narrow" w:hAnsi="Arial Narrow"/>
          <w:b/>
          <w:bCs/>
          <w:i/>
          <w:color w:val="000000"/>
        </w:rPr>
        <w:t xml:space="preserve"> </w:t>
      </w:r>
    </w:p>
    <w:p w:rsidR="00254F87" w:rsidRDefault="00254F87" w:rsidP="00254F87">
      <w:pPr>
        <w:pStyle w:val="ListParagraph"/>
        <w:rPr>
          <w:rFonts w:ascii="Arial Narrow" w:hAnsi="Arial Narrow"/>
          <w:b/>
        </w:rPr>
      </w:pPr>
    </w:p>
    <w:p w:rsidR="00C827A4" w:rsidRPr="00254F87" w:rsidRDefault="00EF4394" w:rsidP="00254F87">
      <w:pPr>
        <w:pStyle w:val="ListParagraph"/>
        <w:numPr>
          <w:ilvl w:val="0"/>
          <w:numId w:val="40"/>
        </w:numPr>
        <w:rPr>
          <w:rFonts w:ascii="Arial Narrow" w:hAnsi="Arial Narrow"/>
          <w:b/>
        </w:rPr>
      </w:pPr>
      <w:r w:rsidRPr="00254F87">
        <w:rPr>
          <w:rFonts w:ascii="Arial Narrow" w:hAnsi="Arial Narrow"/>
          <w:b/>
          <w:u w:val="single"/>
        </w:rPr>
        <w:t>Include</w:t>
      </w:r>
      <w:r w:rsidR="00D1752E" w:rsidRPr="00254F87">
        <w:rPr>
          <w:rFonts w:ascii="Arial Narrow" w:hAnsi="Arial Narrow"/>
          <w:b/>
          <w:u w:val="single"/>
        </w:rPr>
        <w:t>s at least ONE of</w:t>
      </w:r>
      <w:r w:rsidRPr="00254F87">
        <w:rPr>
          <w:rFonts w:ascii="Arial Narrow" w:hAnsi="Arial Narrow"/>
          <w:b/>
          <w:u w:val="single"/>
        </w:rPr>
        <w:t xml:space="preserve"> the following </w:t>
      </w:r>
      <w:r w:rsidR="00FD3C7F" w:rsidRPr="00254F87">
        <w:rPr>
          <w:rFonts w:ascii="Arial Narrow" w:hAnsi="Arial Narrow"/>
          <w:b/>
          <w:u w:val="single"/>
        </w:rPr>
        <w:t>approaches:</w:t>
      </w:r>
      <w:r w:rsidR="00F852E2" w:rsidRPr="00254F87">
        <w:rPr>
          <w:rFonts w:ascii="Arial Narrow" w:hAnsi="Arial Narrow"/>
          <w:b/>
        </w:rPr>
        <w:t xml:space="preserve"> </w:t>
      </w:r>
      <w:r w:rsidR="00F852E2" w:rsidRPr="00254F87">
        <w:rPr>
          <w:rFonts w:ascii="Arial Narrow" w:hAnsi="Arial Narrow"/>
        </w:rPr>
        <w:t>(Mark all that apply.)</w:t>
      </w:r>
    </w:p>
    <w:p w:rsidR="00C106B0" w:rsidRPr="0020727E" w:rsidRDefault="00473E98" w:rsidP="00BF4730">
      <w:pPr>
        <w:pStyle w:val="Body"/>
        <w:spacing w:line="276" w:lineRule="auto"/>
        <w:ind w:left="360"/>
        <w:rPr>
          <w:rFonts w:ascii="Arial Narrow" w:hAnsi="Arial Narrow"/>
          <w:szCs w:val="24"/>
        </w:rPr>
      </w:pPr>
      <w:sdt>
        <w:sdtPr>
          <w:rPr>
            <w:rFonts w:ascii="Arial Narrow" w:hAnsi="Arial Narrow"/>
            <w:szCs w:val="24"/>
          </w:rPr>
          <w:id w:val="-7423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C106B0" w:rsidRPr="0020727E">
        <w:rPr>
          <w:rFonts w:ascii="Arial Narrow" w:hAnsi="Arial Narrow"/>
          <w:szCs w:val="24"/>
        </w:rPr>
        <w:t xml:space="preserve">Supports inquiry by posing questions that are relevant to </w:t>
      </w:r>
      <w:r w:rsidR="005E66F2" w:rsidRPr="0020727E">
        <w:rPr>
          <w:rFonts w:ascii="Arial Narrow" w:hAnsi="Arial Narrow"/>
          <w:szCs w:val="24"/>
        </w:rPr>
        <w:t xml:space="preserve">learning goals and require analysis of </w:t>
      </w:r>
      <w:r w:rsidR="00C106B0" w:rsidRPr="0020727E">
        <w:rPr>
          <w:rFonts w:ascii="Arial Narrow" w:hAnsi="Arial Narrow"/>
          <w:szCs w:val="24"/>
        </w:rPr>
        <w:t>primary sources</w:t>
      </w:r>
    </w:p>
    <w:p w:rsidR="00C11AA0" w:rsidRPr="0020727E" w:rsidRDefault="00473E98" w:rsidP="00BF4730">
      <w:pPr>
        <w:pStyle w:val="Body"/>
        <w:spacing w:line="276" w:lineRule="auto"/>
        <w:ind w:left="360"/>
        <w:rPr>
          <w:rFonts w:ascii="Arial Narrow" w:hAnsi="Arial Narrow"/>
          <w:szCs w:val="24"/>
        </w:rPr>
      </w:pPr>
      <w:sdt>
        <w:sdtPr>
          <w:rPr>
            <w:rFonts w:ascii="Arial Narrow" w:hAnsi="Arial Narrow"/>
            <w:szCs w:val="24"/>
          </w:rPr>
          <w:id w:val="295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C11AA0" w:rsidRPr="0020727E">
        <w:rPr>
          <w:rFonts w:ascii="Arial Narrow" w:hAnsi="Arial Narrow"/>
          <w:szCs w:val="24"/>
        </w:rPr>
        <w:t xml:space="preserve">Models </w:t>
      </w:r>
      <w:r w:rsidR="005E66F2" w:rsidRPr="0020727E">
        <w:rPr>
          <w:rFonts w:ascii="Arial Narrow" w:hAnsi="Arial Narrow"/>
          <w:szCs w:val="24"/>
        </w:rPr>
        <w:t>primary source analys</w:t>
      </w:r>
      <w:r w:rsidR="00EF4394" w:rsidRPr="0020727E">
        <w:rPr>
          <w:rFonts w:ascii="Arial Narrow" w:hAnsi="Arial Narrow"/>
          <w:szCs w:val="24"/>
        </w:rPr>
        <w:t>is that includes observing, reflecting and questioning</w:t>
      </w:r>
    </w:p>
    <w:p w:rsidR="00C11AA0" w:rsidRPr="0020727E" w:rsidRDefault="00473E98" w:rsidP="00BF4730">
      <w:pPr>
        <w:spacing w:line="276" w:lineRule="auto"/>
        <w:ind w:left="3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1119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C11AA0" w:rsidRPr="0020727E">
        <w:rPr>
          <w:rFonts w:ascii="Arial Narrow" w:hAnsi="Arial Narrow"/>
        </w:rPr>
        <w:t>Uses primary sources that connect to the subject/topic under study</w:t>
      </w:r>
    </w:p>
    <w:p w:rsidR="00C11AA0" w:rsidRPr="0020727E" w:rsidRDefault="00473E98" w:rsidP="00BF4730">
      <w:pPr>
        <w:spacing w:line="276" w:lineRule="auto"/>
        <w:ind w:left="3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73862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5E66F2" w:rsidRPr="0020727E">
        <w:rPr>
          <w:rFonts w:ascii="Arial Narrow" w:hAnsi="Arial Narrow"/>
        </w:rPr>
        <w:t xml:space="preserve">Presents primary sources in a </w:t>
      </w:r>
      <w:r w:rsidR="00C11AA0" w:rsidRPr="0020727E">
        <w:rPr>
          <w:rFonts w:ascii="Arial Narrow" w:hAnsi="Arial Narrow"/>
        </w:rPr>
        <w:t>historical</w:t>
      </w:r>
      <w:r w:rsidR="006054A7" w:rsidRPr="0020727E">
        <w:rPr>
          <w:rFonts w:ascii="Arial Narrow" w:hAnsi="Arial Narrow"/>
        </w:rPr>
        <w:t>ly</w:t>
      </w:r>
      <w:r w:rsidR="00C11AA0" w:rsidRPr="0020727E">
        <w:rPr>
          <w:rFonts w:ascii="Arial Narrow" w:hAnsi="Arial Narrow"/>
        </w:rPr>
        <w:t xml:space="preserve"> accurate context</w:t>
      </w:r>
    </w:p>
    <w:p w:rsidR="00C11AA0" w:rsidRPr="0020727E" w:rsidRDefault="00473E98" w:rsidP="00BF4730">
      <w:pPr>
        <w:spacing w:line="276" w:lineRule="auto"/>
        <w:ind w:left="3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0118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5E66F2" w:rsidRPr="0020727E">
        <w:rPr>
          <w:rFonts w:ascii="Arial Narrow" w:hAnsi="Arial Narrow"/>
        </w:rPr>
        <w:t xml:space="preserve">Provides </w:t>
      </w:r>
      <w:r w:rsidR="00C11AA0" w:rsidRPr="0020727E">
        <w:rPr>
          <w:rFonts w:ascii="Arial Narrow" w:hAnsi="Arial Narrow"/>
        </w:rPr>
        <w:t>for students of varying abilities, learning styles and interests to learn with primary sources</w:t>
      </w:r>
    </w:p>
    <w:p w:rsidR="00E23C32" w:rsidRPr="0020727E" w:rsidRDefault="00473E98" w:rsidP="00BF4730">
      <w:pPr>
        <w:pStyle w:val="Body"/>
        <w:spacing w:line="276" w:lineRule="auto"/>
        <w:ind w:left="360"/>
        <w:rPr>
          <w:rFonts w:ascii="Arial Narrow" w:hAnsi="Arial Narrow"/>
          <w:szCs w:val="24"/>
        </w:rPr>
      </w:pPr>
      <w:sdt>
        <w:sdtPr>
          <w:rPr>
            <w:rFonts w:ascii="Arial Narrow" w:hAnsi="Arial Narrow"/>
            <w:szCs w:val="24"/>
          </w:rPr>
          <w:id w:val="71123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="006B46AF" w:rsidRPr="0020727E">
        <w:rPr>
          <w:rFonts w:ascii="Arial Narrow" w:hAnsi="Arial Narrow"/>
          <w:szCs w:val="24"/>
        </w:rPr>
        <w:t>R</w:t>
      </w:r>
      <w:r w:rsidR="00282E4A" w:rsidRPr="0020727E">
        <w:rPr>
          <w:rFonts w:ascii="Arial Narrow" w:hAnsi="Arial Narrow"/>
          <w:szCs w:val="24"/>
        </w:rPr>
        <w:t xml:space="preserve">equires students </w:t>
      </w:r>
      <w:r w:rsidR="006054A7" w:rsidRPr="0020727E">
        <w:rPr>
          <w:rFonts w:ascii="Arial Narrow" w:hAnsi="Arial Narrow"/>
          <w:szCs w:val="24"/>
        </w:rPr>
        <w:t xml:space="preserve">to demonstrate </w:t>
      </w:r>
      <w:r w:rsidR="00E23C32" w:rsidRPr="0020727E">
        <w:rPr>
          <w:rFonts w:ascii="Arial Narrow" w:hAnsi="Arial Narrow"/>
          <w:szCs w:val="24"/>
        </w:rPr>
        <w:t xml:space="preserve">knowledge </w:t>
      </w:r>
      <w:r w:rsidR="00340D22" w:rsidRPr="0020727E">
        <w:rPr>
          <w:rFonts w:ascii="Arial Narrow" w:hAnsi="Arial Narrow"/>
          <w:szCs w:val="24"/>
        </w:rPr>
        <w:t xml:space="preserve">or skills </w:t>
      </w:r>
      <w:r w:rsidR="00E23C32" w:rsidRPr="0020727E">
        <w:rPr>
          <w:rFonts w:ascii="Arial Narrow" w:hAnsi="Arial Narrow"/>
          <w:szCs w:val="24"/>
        </w:rPr>
        <w:t>gained from the analysis of primary sources</w:t>
      </w:r>
    </w:p>
    <w:p w:rsidR="00E23C32" w:rsidRPr="0020727E" w:rsidRDefault="00E23C32" w:rsidP="00E23C32">
      <w:pPr>
        <w:ind w:left="360"/>
        <w:rPr>
          <w:rFonts w:ascii="Arial Narrow" w:hAnsi="Arial Narrow"/>
        </w:rPr>
      </w:pPr>
    </w:p>
    <w:p w:rsidR="00EF4394" w:rsidRPr="00254F87" w:rsidRDefault="00EF4394" w:rsidP="00254F8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/>
        </w:rPr>
      </w:pPr>
      <w:r w:rsidRPr="00254F87">
        <w:rPr>
          <w:rFonts w:ascii="Arial Narrow" w:hAnsi="Arial Narrow"/>
          <w:b/>
          <w:u w:val="single"/>
        </w:rPr>
        <w:t>Incl</w:t>
      </w:r>
      <w:r w:rsidR="00FD3C7F" w:rsidRPr="00254F87">
        <w:rPr>
          <w:rFonts w:ascii="Arial Narrow" w:hAnsi="Arial Narrow"/>
          <w:b/>
          <w:u w:val="single"/>
        </w:rPr>
        <w:t>ude</w:t>
      </w:r>
      <w:r w:rsidR="00882D8C" w:rsidRPr="00254F87">
        <w:rPr>
          <w:rFonts w:ascii="Arial Narrow" w:hAnsi="Arial Narrow"/>
          <w:b/>
          <w:u w:val="single"/>
        </w:rPr>
        <w:t>s</w:t>
      </w:r>
      <w:r w:rsidR="00FD3C7F" w:rsidRPr="00254F87">
        <w:rPr>
          <w:rFonts w:ascii="Arial Narrow" w:hAnsi="Arial Narrow"/>
          <w:b/>
          <w:u w:val="single"/>
        </w:rPr>
        <w:t xml:space="preserve"> </w:t>
      </w:r>
      <w:r w:rsidR="007E52BA" w:rsidRPr="00254F87">
        <w:rPr>
          <w:rFonts w:ascii="Arial Narrow" w:hAnsi="Arial Narrow"/>
          <w:b/>
          <w:u w:val="single"/>
        </w:rPr>
        <w:t>ONE</w:t>
      </w:r>
      <w:r w:rsidR="00FD3C7F" w:rsidRPr="00254F87">
        <w:rPr>
          <w:rFonts w:ascii="Arial Narrow" w:hAnsi="Arial Narrow"/>
          <w:b/>
          <w:u w:val="single"/>
        </w:rPr>
        <w:t xml:space="preserve"> or </w:t>
      </w:r>
      <w:r w:rsidR="00254F87">
        <w:rPr>
          <w:rFonts w:ascii="Arial Narrow" w:hAnsi="Arial Narrow"/>
          <w:b/>
          <w:u w:val="single"/>
        </w:rPr>
        <w:t>MORE</w:t>
      </w:r>
      <w:r w:rsidR="00FD3C7F" w:rsidRPr="00254F87">
        <w:rPr>
          <w:rFonts w:ascii="Arial Narrow" w:hAnsi="Arial Narrow"/>
          <w:b/>
          <w:u w:val="single"/>
        </w:rPr>
        <w:t xml:space="preserve"> of these </w:t>
      </w:r>
      <w:r w:rsidRPr="00254F87">
        <w:rPr>
          <w:rFonts w:ascii="Arial Narrow" w:hAnsi="Arial Narrow"/>
          <w:b/>
          <w:u w:val="single"/>
        </w:rPr>
        <w:t>student activities</w:t>
      </w:r>
      <w:r w:rsidR="00FD3C7F" w:rsidRPr="00254F87">
        <w:rPr>
          <w:rFonts w:ascii="Arial Narrow" w:hAnsi="Arial Narrow"/>
          <w:b/>
          <w:u w:val="single"/>
        </w:rPr>
        <w:t>:</w:t>
      </w:r>
      <w:r w:rsidR="00882D8C" w:rsidRPr="00254F87">
        <w:rPr>
          <w:rFonts w:ascii="Arial Narrow" w:hAnsi="Arial Narrow"/>
          <w:b/>
        </w:rPr>
        <w:t xml:space="preserve"> </w:t>
      </w:r>
      <w:r w:rsidR="00882D8C" w:rsidRPr="00254F87">
        <w:rPr>
          <w:rFonts w:ascii="Arial Narrow" w:hAnsi="Arial Narrow"/>
        </w:rPr>
        <w:t>(Mark all that apply.)</w:t>
      </w:r>
    </w:p>
    <w:p w:rsidR="00254F87" w:rsidRDefault="00254F87" w:rsidP="00254F87">
      <w:pPr>
        <w:ind w:firstLine="720"/>
        <w:rPr>
          <w:rFonts w:ascii="Arial Narrow" w:hAnsi="Arial Narrow"/>
          <w:b/>
        </w:rPr>
      </w:pPr>
    </w:p>
    <w:p w:rsidR="008600C9" w:rsidRPr="00254F87" w:rsidRDefault="008C0994" w:rsidP="00254F87">
      <w:pPr>
        <w:ind w:firstLine="720"/>
        <w:rPr>
          <w:rFonts w:ascii="Arial Narrow" w:hAnsi="Arial Narrow"/>
          <w:b/>
        </w:rPr>
      </w:pPr>
      <w:r w:rsidRPr="00254F87">
        <w:rPr>
          <w:rFonts w:ascii="Arial Narrow" w:hAnsi="Arial Narrow"/>
          <w:b/>
        </w:rPr>
        <w:t>Beginners and</w:t>
      </w:r>
      <w:r w:rsidR="005E66F2" w:rsidRPr="00254F87">
        <w:rPr>
          <w:rFonts w:ascii="Arial Narrow" w:hAnsi="Arial Narrow"/>
          <w:b/>
        </w:rPr>
        <w:t xml:space="preserve"> </w:t>
      </w:r>
      <w:r w:rsidR="00F77647" w:rsidRPr="00254F87">
        <w:rPr>
          <w:rFonts w:ascii="Arial Narrow" w:hAnsi="Arial Narrow"/>
          <w:b/>
        </w:rPr>
        <w:t>s</w:t>
      </w:r>
      <w:r w:rsidR="00BF724B" w:rsidRPr="00254F87">
        <w:rPr>
          <w:rFonts w:ascii="Arial Narrow" w:hAnsi="Arial Narrow"/>
          <w:b/>
        </w:rPr>
        <w:t xml:space="preserve">tudents in </w:t>
      </w:r>
      <w:r w:rsidR="00882D8C" w:rsidRPr="00254F87">
        <w:rPr>
          <w:rFonts w:ascii="Arial Narrow" w:hAnsi="Arial Narrow"/>
          <w:b/>
        </w:rPr>
        <w:t>grades PK-5: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3859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Identify details when observing a primary source(s)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85172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 xml:space="preserve">Connect primary sources to self, family, and/or community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6182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Ask questions related to observations and the topic of a primary source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9744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 xml:space="preserve">Speculate about who created a primary source, when, and for what purpose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30026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Place primary source(s) into a timeline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31421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Consider whether observations contradict or support what they know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8869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Identify point of view with primary sources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5002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Categorize primary sources to show relationships between them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2092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 xml:space="preserve">Make comparisons with primary sources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0754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 xml:space="preserve">Consider issues of cause and effect, context, and/or continuity and change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8120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Articulate ideas or beliefs formed by observing primary sources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7654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Express learning in a variety of ways using primary sources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3696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Reflect on their learning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04413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Connect new knowledge from primary sources to other learning experiences</w:t>
      </w:r>
    </w:p>
    <w:p w:rsidR="00340D22" w:rsidRPr="00254F87" w:rsidRDefault="008C0994" w:rsidP="00254F87">
      <w:pPr>
        <w:spacing w:before="100" w:beforeAutospacing="1" w:line="276" w:lineRule="auto"/>
        <w:ind w:firstLine="720"/>
        <w:rPr>
          <w:rFonts w:ascii="Arial Narrow" w:hAnsi="Arial Narrow"/>
          <w:b/>
        </w:rPr>
      </w:pPr>
      <w:r w:rsidRPr="00254F87">
        <w:rPr>
          <w:rFonts w:ascii="Arial Narrow" w:hAnsi="Arial Narrow"/>
          <w:b/>
        </w:rPr>
        <w:t xml:space="preserve">Experienced </w:t>
      </w:r>
      <w:r w:rsidR="00F77647" w:rsidRPr="00254F87">
        <w:rPr>
          <w:rFonts w:ascii="Arial Narrow" w:hAnsi="Arial Narrow"/>
          <w:b/>
        </w:rPr>
        <w:t>s</w:t>
      </w:r>
      <w:r w:rsidR="00BF724B" w:rsidRPr="00254F87">
        <w:rPr>
          <w:rFonts w:ascii="Arial Narrow" w:hAnsi="Arial Narrow"/>
          <w:b/>
        </w:rPr>
        <w:t xml:space="preserve">tudents </w:t>
      </w:r>
      <w:r w:rsidRPr="00254F87">
        <w:rPr>
          <w:rFonts w:ascii="Arial Narrow" w:hAnsi="Arial Narrow"/>
          <w:b/>
        </w:rPr>
        <w:t xml:space="preserve">and </w:t>
      </w:r>
      <w:r w:rsidR="00F77647" w:rsidRPr="00254F87">
        <w:rPr>
          <w:rFonts w:ascii="Arial Narrow" w:hAnsi="Arial Narrow"/>
          <w:b/>
        </w:rPr>
        <w:t>those in g</w:t>
      </w:r>
      <w:r w:rsidR="00340D22" w:rsidRPr="00254F87">
        <w:rPr>
          <w:rFonts w:ascii="Arial Narrow" w:hAnsi="Arial Narrow"/>
          <w:b/>
        </w:rPr>
        <w:t>rades</w:t>
      </w:r>
      <w:r w:rsidR="00882D8C" w:rsidRPr="00254F87">
        <w:rPr>
          <w:rFonts w:ascii="Arial Narrow" w:hAnsi="Arial Narrow"/>
          <w:b/>
        </w:rPr>
        <w:t xml:space="preserve"> 6-12:</w:t>
      </w:r>
      <w:r w:rsidR="00A914AD" w:rsidRPr="00254F87">
        <w:rPr>
          <w:rFonts w:ascii="Arial Narrow" w:hAnsi="Arial Narrow"/>
          <w:b/>
        </w:rPr>
        <w:t xml:space="preserve">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0912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 xml:space="preserve">Analyze primary sources to formulate questions that connect to the topic of study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214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 xml:space="preserve">Identify who created the primary source, when, and for what purpose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5702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Use previous knowledge to place primary sources into historical context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05387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 xml:space="preserve">Examine primary sources closely to form conjectures about their meaning and intent  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6017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Investigate issues of cause and effect, causality, context, and continuity and change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0176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Corroborate information using additional primary and/or secondary sources to form and test hypotheses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60183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Draw conclusions about questions and hypotheses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05981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Formulate investigative questions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6128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Select primary sources to support their own investigations</w:t>
      </w:r>
    </w:p>
    <w:p w:rsidR="0020727E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7688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Reflect on their learning process to consider expansion, extension or modification</w:t>
      </w:r>
    </w:p>
    <w:p w:rsidR="00C827A4" w:rsidRPr="0020727E" w:rsidRDefault="00473E98" w:rsidP="0020727E">
      <w:pPr>
        <w:ind w:left="72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7245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27E" w:rsidRPr="0020727E">
            <w:rPr>
              <w:rFonts w:ascii="MS Gothic" w:eastAsia="MS Gothic" w:hAnsi="MS Gothic" w:cs="MS Gothic" w:hint="eastAsia"/>
            </w:rPr>
            <w:t>☐</w:t>
          </w:r>
        </w:sdtContent>
      </w:sdt>
      <w:r w:rsidR="0020727E" w:rsidRPr="0020727E">
        <w:rPr>
          <w:rFonts w:ascii="Arial Narrow" w:hAnsi="Arial Narrow"/>
        </w:rPr>
        <w:t>Seek feedback from peers</w:t>
      </w:r>
    </w:p>
    <w:p w:rsidR="0020727E" w:rsidRDefault="0020727E" w:rsidP="00FD3C7F">
      <w:pPr>
        <w:rPr>
          <w:rFonts w:ascii="Arial Narrow" w:hAnsi="Arial Narrow"/>
          <w:b/>
        </w:rPr>
      </w:pPr>
    </w:p>
    <w:p w:rsidR="00C66455" w:rsidRPr="0020727E" w:rsidRDefault="00FD3C7F" w:rsidP="00FD3C7F">
      <w:pPr>
        <w:rPr>
          <w:rFonts w:ascii="Arial Narrow" w:hAnsi="Arial Narrow"/>
          <w:b/>
        </w:rPr>
      </w:pPr>
      <w:r w:rsidRPr="0020727E">
        <w:rPr>
          <w:rFonts w:ascii="Arial Narrow" w:hAnsi="Arial Narrow"/>
          <w:b/>
        </w:rPr>
        <w:t>Check that the following elements are included:</w:t>
      </w:r>
    </w:p>
    <w:tbl>
      <w:tblPr>
        <w:tblpPr w:leftFromText="187" w:rightFromText="187" w:vertAnchor="text" w:horzAnchor="page" w:tblpX="937" w:tblpY="131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6552"/>
        <w:gridCol w:w="2970"/>
      </w:tblGrid>
      <w:tr w:rsidR="009A4AE8" w:rsidRPr="0020727E" w:rsidTr="00BF4730">
        <w:trPr>
          <w:trHeight w:val="530"/>
        </w:trPr>
        <w:tc>
          <w:tcPr>
            <w:tcW w:w="1188" w:type="dxa"/>
            <w:shd w:val="clear" w:color="auto" w:fill="D9D9D9"/>
            <w:vAlign w:val="center"/>
          </w:tcPr>
          <w:p w:rsidR="009A4AE8" w:rsidRPr="0020727E" w:rsidRDefault="009A4AE8" w:rsidP="00BF4730">
            <w:pPr>
              <w:jc w:val="right"/>
              <w:rPr>
                <w:rFonts w:ascii="Arial Narrow" w:hAnsi="Arial Narrow"/>
                <w:b/>
              </w:rPr>
            </w:pPr>
            <w:r w:rsidRPr="0020727E">
              <w:rPr>
                <w:rFonts w:ascii="Arial Narrow" w:hAnsi="Arial Narrow"/>
                <w:b/>
              </w:rPr>
              <w:t>Element</w:t>
            </w:r>
          </w:p>
        </w:tc>
        <w:tc>
          <w:tcPr>
            <w:tcW w:w="6552" w:type="dxa"/>
            <w:shd w:val="clear" w:color="auto" w:fill="D9D9D9"/>
            <w:vAlign w:val="center"/>
          </w:tcPr>
          <w:p w:rsidR="009A4AE8" w:rsidRPr="0020727E" w:rsidRDefault="009A4AE8" w:rsidP="00BF4730">
            <w:pPr>
              <w:jc w:val="right"/>
              <w:rPr>
                <w:rFonts w:ascii="Arial Narrow" w:hAnsi="Arial Narrow"/>
                <w:b/>
              </w:rPr>
            </w:pPr>
            <w:r w:rsidRPr="0020727E"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9A4AE8" w:rsidRPr="0020727E" w:rsidRDefault="009A4AE8" w:rsidP="00B46BA6">
            <w:pPr>
              <w:jc w:val="center"/>
              <w:rPr>
                <w:rFonts w:ascii="Arial Narrow" w:hAnsi="Arial Narrow"/>
                <w:b/>
              </w:rPr>
            </w:pPr>
            <w:r w:rsidRPr="0020727E">
              <w:rPr>
                <w:rFonts w:ascii="Arial Narrow" w:hAnsi="Arial Narrow"/>
                <w:b/>
              </w:rPr>
              <w:t>Acceptable</w:t>
            </w:r>
          </w:p>
        </w:tc>
      </w:tr>
      <w:tr w:rsidR="009A4AE8" w:rsidRPr="0020727E" w:rsidTr="00BF4730">
        <w:tblPrEx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1188" w:type="dxa"/>
            <w:vMerge w:val="restart"/>
            <w:vAlign w:val="center"/>
          </w:tcPr>
          <w:p w:rsidR="009A4AE8" w:rsidRPr="0020727E" w:rsidRDefault="009A4AE8" w:rsidP="00BF4730">
            <w:pPr>
              <w:pStyle w:val="Body"/>
              <w:jc w:val="center"/>
              <w:rPr>
                <w:rFonts w:ascii="Arial Narrow" w:hAnsi="Arial Narrow"/>
                <w:b/>
                <w:szCs w:val="24"/>
              </w:rPr>
            </w:pPr>
            <w:r w:rsidRPr="0020727E">
              <w:rPr>
                <w:rFonts w:ascii="Arial Narrow" w:hAnsi="Arial Narrow"/>
                <w:b/>
                <w:szCs w:val="24"/>
              </w:rPr>
              <w:t>Library of Congress Primary Sources</w:t>
            </w:r>
          </w:p>
        </w:tc>
        <w:tc>
          <w:tcPr>
            <w:tcW w:w="6552" w:type="dxa"/>
            <w:vAlign w:val="center"/>
          </w:tcPr>
          <w:p w:rsidR="009A4AE8" w:rsidRPr="0020727E" w:rsidRDefault="009A4AE8" w:rsidP="00BF4730">
            <w:pPr>
              <w:pStyle w:val="Body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Analysis of Library of Congress primary sources is central to the lesson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-28226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2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4AE8" w:rsidRPr="0020727E">
              <w:rPr>
                <w:rFonts w:ascii="Arial Narrow" w:eastAsia="MS ????" w:hAnsi="Arial Narrow"/>
                <w:b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-130484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27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4AE8" w:rsidRPr="0020727E">
              <w:rPr>
                <w:rFonts w:ascii="Arial Narrow" w:eastAsia="MS ????" w:hAnsi="Arial Narrow"/>
                <w:b/>
              </w:rPr>
              <w:t xml:space="preserve"> No</w:t>
            </w:r>
          </w:p>
        </w:tc>
      </w:tr>
      <w:tr w:rsidR="009A4AE8" w:rsidRPr="0020727E" w:rsidTr="00BF4730">
        <w:tblPrEx>
          <w:tblLook w:val="01E0" w:firstRow="1" w:lastRow="1" w:firstColumn="1" w:lastColumn="1" w:noHBand="0" w:noVBand="0"/>
        </w:tblPrEx>
        <w:trPr>
          <w:trHeight w:val="524"/>
        </w:trPr>
        <w:tc>
          <w:tcPr>
            <w:tcW w:w="1188" w:type="dxa"/>
            <w:vMerge/>
            <w:vAlign w:val="center"/>
          </w:tcPr>
          <w:p w:rsidR="009A4AE8" w:rsidRPr="0020727E" w:rsidRDefault="009A4AE8" w:rsidP="00BF4730">
            <w:pPr>
              <w:pStyle w:val="Body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9A4AE8" w:rsidRPr="0020727E" w:rsidRDefault="009A4AE8" w:rsidP="00BF4730">
            <w:pPr>
              <w:pStyle w:val="Body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Lesson includes appropriate cit</w:t>
            </w:r>
            <w:r w:rsidR="00444715" w:rsidRPr="0020727E">
              <w:rPr>
                <w:rFonts w:ascii="Arial Narrow" w:hAnsi="Arial Narrow"/>
                <w:i/>
                <w:szCs w:val="24"/>
              </w:rPr>
              <w:t>ations and copyright information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pStyle w:val="Body"/>
              <w:jc w:val="center"/>
              <w:rPr>
                <w:rFonts w:ascii="Arial Narrow" w:hAnsi="Arial Narrow"/>
                <w:b/>
                <w:i/>
                <w:szCs w:val="24"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-183768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  <w:szCs w:val="24"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-149903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  <w:szCs w:val="24"/>
              </w:rPr>
              <w:t xml:space="preserve"> No</w:t>
            </w:r>
          </w:p>
        </w:tc>
      </w:tr>
      <w:tr w:rsidR="009A4AE8" w:rsidRPr="0020727E" w:rsidTr="00BF4730">
        <w:tblPrEx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1188" w:type="dxa"/>
            <w:vMerge w:val="restart"/>
            <w:vAlign w:val="center"/>
          </w:tcPr>
          <w:p w:rsidR="009A4AE8" w:rsidRPr="0020727E" w:rsidRDefault="009A4AE8" w:rsidP="00BF4730">
            <w:pPr>
              <w:pStyle w:val="BodyA"/>
              <w:jc w:val="center"/>
              <w:rPr>
                <w:rFonts w:ascii="Arial Narrow" w:hAnsi="Arial Narrow"/>
                <w:b/>
                <w:szCs w:val="24"/>
              </w:rPr>
            </w:pPr>
            <w:r w:rsidRPr="0020727E">
              <w:rPr>
                <w:rFonts w:ascii="Arial Narrow" w:hAnsi="Arial Narrow"/>
                <w:b/>
                <w:szCs w:val="24"/>
              </w:rPr>
              <w:t>Learning Standards</w:t>
            </w:r>
          </w:p>
          <w:p w:rsidR="009A4AE8" w:rsidRPr="0020727E" w:rsidRDefault="009A4AE8" w:rsidP="00BF4730">
            <w:pPr>
              <w:pStyle w:val="BodyA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6552" w:type="dxa"/>
            <w:vAlign w:val="center"/>
          </w:tcPr>
          <w:p w:rsidR="009A4AE8" w:rsidRPr="0020727E" w:rsidRDefault="009A4AE8" w:rsidP="00BF4730">
            <w:pPr>
              <w:pStyle w:val="BodyA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Lesson aligns to an identified set of content curricular standards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-154304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-11475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No</w:t>
            </w:r>
          </w:p>
        </w:tc>
      </w:tr>
      <w:tr w:rsidR="009A4AE8" w:rsidRPr="0020727E" w:rsidTr="00BF4730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188" w:type="dxa"/>
            <w:vMerge/>
            <w:vAlign w:val="center"/>
          </w:tcPr>
          <w:p w:rsidR="009A4AE8" w:rsidRPr="0020727E" w:rsidRDefault="009A4AE8" w:rsidP="00BF47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52" w:type="dxa"/>
            <w:vAlign w:val="center"/>
          </w:tcPr>
          <w:p w:rsidR="009A4AE8" w:rsidRPr="0020727E" w:rsidRDefault="009A4AE8" w:rsidP="00BF4730">
            <w:pPr>
              <w:pStyle w:val="Body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Learning goals align to curricular standards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48120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9792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No</w:t>
            </w:r>
          </w:p>
        </w:tc>
      </w:tr>
      <w:tr w:rsidR="009A4AE8" w:rsidRPr="0020727E" w:rsidTr="00BF4730">
        <w:tblPrEx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1188" w:type="dxa"/>
            <w:vMerge w:val="restart"/>
            <w:vAlign w:val="center"/>
          </w:tcPr>
          <w:p w:rsidR="009A4AE8" w:rsidRPr="0020727E" w:rsidRDefault="009A4AE8" w:rsidP="00BF4730">
            <w:pPr>
              <w:pStyle w:val="BodyA"/>
              <w:jc w:val="center"/>
              <w:rPr>
                <w:rFonts w:ascii="Arial Narrow" w:hAnsi="Arial Narrow"/>
                <w:b/>
                <w:szCs w:val="24"/>
              </w:rPr>
            </w:pPr>
            <w:r w:rsidRPr="0020727E">
              <w:rPr>
                <w:rFonts w:ascii="Arial Narrow" w:hAnsi="Arial Narrow"/>
                <w:b/>
                <w:szCs w:val="24"/>
              </w:rPr>
              <w:t>Lesson Plan Structure and Alignment</w:t>
            </w:r>
          </w:p>
          <w:p w:rsidR="009A4AE8" w:rsidRPr="0020727E" w:rsidRDefault="009A4AE8" w:rsidP="00BF4730">
            <w:pPr>
              <w:pStyle w:val="Header"/>
              <w:jc w:val="center"/>
              <w:rPr>
                <w:rFonts w:ascii="Arial Narrow" w:hAnsi="Arial Narrow"/>
              </w:rPr>
            </w:pPr>
          </w:p>
        </w:tc>
        <w:tc>
          <w:tcPr>
            <w:tcW w:w="6552" w:type="dxa"/>
            <w:vAlign w:val="center"/>
          </w:tcPr>
          <w:p w:rsidR="009A4AE8" w:rsidRPr="0020727E" w:rsidRDefault="009A4AE8" w:rsidP="00BF4730">
            <w:pPr>
              <w:pStyle w:val="Body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The content of the lesson supports the learning goals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50895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-115884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No</w:t>
            </w:r>
          </w:p>
        </w:tc>
      </w:tr>
      <w:tr w:rsidR="009A4AE8" w:rsidRPr="0020727E" w:rsidTr="00254F87">
        <w:tblPrEx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1188" w:type="dxa"/>
            <w:vMerge/>
            <w:vAlign w:val="center"/>
          </w:tcPr>
          <w:p w:rsidR="009A4AE8" w:rsidRPr="0020727E" w:rsidRDefault="009A4AE8" w:rsidP="00254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52" w:type="dxa"/>
            <w:vAlign w:val="center"/>
          </w:tcPr>
          <w:p w:rsidR="009A4AE8" w:rsidRPr="0020727E" w:rsidRDefault="009A4AE8" w:rsidP="00254F87">
            <w:pPr>
              <w:pStyle w:val="BodyA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Procedures are clear and replicable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40719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2914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No</w:t>
            </w:r>
          </w:p>
        </w:tc>
      </w:tr>
      <w:tr w:rsidR="009A4AE8" w:rsidRPr="0020727E" w:rsidTr="00254F87">
        <w:tblPrEx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1188" w:type="dxa"/>
            <w:vMerge/>
            <w:vAlign w:val="center"/>
          </w:tcPr>
          <w:p w:rsidR="009A4AE8" w:rsidRPr="0020727E" w:rsidRDefault="009A4AE8" w:rsidP="00254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52" w:type="dxa"/>
            <w:vAlign w:val="center"/>
          </w:tcPr>
          <w:p w:rsidR="009A4AE8" w:rsidRPr="0020727E" w:rsidRDefault="009A4AE8" w:rsidP="00254F87">
            <w:pPr>
              <w:pStyle w:val="Body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Lesson provides explicit instructions for analyzing primary sources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-54729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76642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No</w:t>
            </w:r>
          </w:p>
        </w:tc>
      </w:tr>
      <w:tr w:rsidR="009A4AE8" w:rsidRPr="0020727E" w:rsidTr="00254F87">
        <w:tblPrEx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188" w:type="dxa"/>
            <w:vMerge/>
            <w:vAlign w:val="center"/>
          </w:tcPr>
          <w:p w:rsidR="009A4AE8" w:rsidRPr="0020727E" w:rsidRDefault="009A4AE8" w:rsidP="00254F8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552" w:type="dxa"/>
            <w:vAlign w:val="center"/>
          </w:tcPr>
          <w:p w:rsidR="009A4AE8" w:rsidRPr="0020727E" w:rsidRDefault="009A4AE8" w:rsidP="00254F87">
            <w:pPr>
              <w:pStyle w:val="Body"/>
              <w:jc w:val="right"/>
              <w:rPr>
                <w:rFonts w:ascii="Arial Narrow" w:hAnsi="Arial Narrow"/>
                <w:i/>
                <w:szCs w:val="24"/>
              </w:rPr>
            </w:pPr>
            <w:r w:rsidRPr="0020727E">
              <w:rPr>
                <w:rFonts w:ascii="Arial Narrow" w:hAnsi="Arial Narrow"/>
                <w:i/>
                <w:szCs w:val="24"/>
              </w:rPr>
              <w:t>Student assessment aligns to learning goals</w:t>
            </w:r>
          </w:p>
        </w:tc>
        <w:tc>
          <w:tcPr>
            <w:tcW w:w="2970" w:type="dxa"/>
            <w:vAlign w:val="center"/>
          </w:tcPr>
          <w:p w:rsidR="009A4AE8" w:rsidRPr="0020727E" w:rsidRDefault="00473E98" w:rsidP="00B46BA6">
            <w:pPr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eastAsia="MS ????" w:hAnsi="Arial Narrow"/>
                  <w:b/>
                </w:rPr>
                <w:id w:val="164554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Yes  </w:t>
            </w:r>
            <w:sdt>
              <w:sdtPr>
                <w:rPr>
                  <w:rFonts w:ascii="Arial Narrow" w:eastAsia="MS ????" w:hAnsi="Arial Narrow"/>
                  <w:b/>
                </w:rPr>
                <w:id w:val="11741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F8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54F87" w:rsidRPr="0020727E">
              <w:rPr>
                <w:rFonts w:ascii="Arial Narrow" w:eastAsia="MS ????" w:hAnsi="Arial Narrow"/>
                <w:b/>
              </w:rPr>
              <w:t xml:space="preserve"> No</w:t>
            </w:r>
          </w:p>
        </w:tc>
      </w:tr>
    </w:tbl>
    <w:p w:rsidR="00D1752E" w:rsidRPr="0020727E" w:rsidRDefault="00D1752E" w:rsidP="006F6F03">
      <w:pPr>
        <w:rPr>
          <w:rFonts w:ascii="Arial Narrow" w:hAnsi="Arial Narrow"/>
        </w:rPr>
      </w:pPr>
    </w:p>
    <w:p w:rsidR="00D1752E" w:rsidRPr="0020727E" w:rsidRDefault="00D1752E" w:rsidP="006F6F03">
      <w:pPr>
        <w:pBdr>
          <w:bottom w:val="dotted" w:sz="24" w:space="1" w:color="auto"/>
        </w:pBdr>
        <w:rPr>
          <w:rFonts w:ascii="Arial Narrow" w:hAnsi="Arial Narrow"/>
        </w:rPr>
      </w:pPr>
    </w:p>
    <w:p w:rsidR="00D1752E" w:rsidRPr="0020727E" w:rsidRDefault="00D1752E" w:rsidP="006F6F03">
      <w:pPr>
        <w:rPr>
          <w:rFonts w:ascii="Arial Narrow" w:hAnsi="Arial Narrow"/>
        </w:rPr>
      </w:pPr>
    </w:p>
    <w:p w:rsidR="00D1752E" w:rsidRPr="0020727E" w:rsidRDefault="00D1752E" w:rsidP="002845A1">
      <w:pPr>
        <w:spacing w:line="276" w:lineRule="auto"/>
        <w:rPr>
          <w:rFonts w:ascii="Arial Narrow" w:hAnsi="Arial Narrow"/>
          <w:b/>
        </w:rPr>
      </w:pPr>
      <w:r w:rsidRPr="0020727E">
        <w:rPr>
          <w:rFonts w:ascii="Arial Narrow" w:hAnsi="Arial Narrow"/>
          <w:b/>
        </w:rPr>
        <w:t>Overall Evaluation:</w:t>
      </w:r>
    </w:p>
    <w:p w:rsidR="00D1752E" w:rsidRPr="00254F87" w:rsidRDefault="00473E98" w:rsidP="00254F87">
      <w:pPr>
        <w:spacing w:line="276" w:lineRule="auto"/>
        <w:ind w:left="720"/>
        <w:rPr>
          <w:rFonts w:ascii="Arial Narrow" w:hAnsi="Arial Narrow"/>
          <w:b/>
          <w:i/>
        </w:rPr>
      </w:pPr>
      <w:sdt>
        <w:sdtPr>
          <w:rPr>
            <w:rFonts w:ascii="Arial Narrow" w:hAnsi="Arial Narrow"/>
            <w:b/>
          </w:rPr>
          <w:id w:val="-94739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730" w:rsidRPr="00BF4730">
            <w:rPr>
              <w:rFonts w:ascii="MS Gothic" w:eastAsia="MS Gothic" w:hAnsi="MS Gothic" w:hint="eastAsia"/>
              <w:b/>
            </w:rPr>
            <w:t>☐</w:t>
          </w:r>
        </w:sdtContent>
      </w:sdt>
      <w:r w:rsidR="00D1752E" w:rsidRPr="00254F87">
        <w:rPr>
          <w:rFonts w:ascii="Arial Narrow" w:hAnsi="Arial Narrow"/>
          <w:b/>
          <w:i/>
        </w:rPr>
        <w:t>This product is recommended for publication</w:t>
      </w:r>
      <w:r w:rsidR="00F852E2" w:rsidRPr="00254F87">
        <w:rPr>
          <w:rFonts w:ascii="Arial Narrow" w:hAnsi="Arial Narrow"/>
          <w:b/>
          <w:i/>
        </w:rPr>
        <w:t xml:space="preserve"> without revision</w:t>
      </w:r>
      <w:r w:rsidR="00D1752E" w:rsidRPr="00254F87">
        <w:rPr>
          <w:rFonts w:ascii="Arial Narrow" w:hAnsi="Arial Narrow"/>
          <w:b/>
          <w:i/>
        </w:rPr>
        <w:t>.</w:t>
      </w:r>
      <w:r w:rsidR="00444715" w:rsidRPr="00254F87">
        <w:rPr>
          <w:rFonts w:ascii="Arial Narrow" w:hAnsi="Arial Narrow"/>
          <w:b/>
          <w:i/>
        </w:rPr>
        <w:t xml:space="preserve"> </w:t>
      </w:r>
    </w:p>
    <w:p w:rsidR="00F852E2" w:rsidRPr="00254F87" w:rsidRDefault="00473E98" w:rsidP="00254F87">
      <w:pPr>
        <w:spacing w:line="276" w:lineRule="auto"/>
        <w:ind w:left="720"/>
        <w:rPr>
          <w:rFonts w:ascii="Arial Narrow" w:hAnsi="Arial Narrow"/>
          <w:b/>
          <w:i/>
        </w:rPr>
      </w:pPr>
      <w:sdt>
        <w:sdtPr>
          <w:rPr>
            <w:rFonts w:ascii="Arial Narrow" w:hAnsi="Arial Narrow"/>
            <w:b/>
          </w:rPr>
          <w:id w:val="11341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730">
            <w:rPr>
              <w:rFonts w:ascii="MS Gothic" w:eastAsia="MS Gothic" w:hAnsi="MS Gothic" w:hint="eastAsia"/>
              <w:b/>
            </w:rPr>
            <w:t>☐</w:t>
          </w:r>
        </w:sdtContent>
      </w:sdt>
      <w:r w:rsidR="00F852E2" w:rsidRPr="00254F87">
        <w:rPr>
          <w:rFonts w:ascii="Arial Narrow" w:hAnsi="Arial Narrow"/>
          <w:b/>
          <w:i/>
        </w:rPr>
        <w:t>This product is recommended for publication a</w:t>
      </w:r>
      <w:r w:rsidR="00310B55" w:rsidRPr="00254F87">
        <w:rPr>
          <w:rFonts w:ascii="Arial Narrow" w:hAnsi="Arial Narrow"/>
          <w:b/>
          <w:i/>
        </w:rPr>
        <w:t>s revised:</w:t>
      </w:r>
    </w:p>
    <w:p w:rsidR="00310B55" w:rsidRPr="0020727E" w:rsidRDefault="00473E98" w:rsidP="00254F87">
      <w:pPr>
        <w:spacing w:line="276" w:lineRule="auto"/>
        <w:ind w:left="1440"/>
        <w:rPr>
          <w:rFonts w:ascii="Arial Narrow" w:hAnsi="Arial Narrow"/>
          <w:i/>
        </w:rPr>
      </w:pPr>
      <w:sdt>
        <w:sdtPr>
          <w:rPr>
            <w:rFonts w:ascii="Arial Narrow" w:hAnsi="Arial Narrow"/>
          </w:rPr>
          <w:id w:val="187333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730" w:rsidRPr="00BF4730">
            <w:rPr>
              <w:rFonts w:ascii="MS Gothic" w:eastAsia="MS Gothic" w:hAnsi="MS Gothic" w:hint="eastAsia"/>
            </w:rPr>
            <w:t>☐</w:t>
          </w:r>
        </w:sdtContent>
      </w:sdt>
      <w:r w:rsidR="00310B55" w:rsidRPr="0020727E">
        <w:rPr>
          <w:rFonts w:ascii="Arial Narrow" w:hAnsi="Arial Narrow"/>
          <w:i/>
        </w:rPr>
        <w:t>Spelling and grammar was corrected.</w:t>
      </w:r>
    </w:p>
    <w:p w:rsidR="00310B55" w:rsidRPr="0020727E" w:rsidRDefault="00473E98" w:rsidP="00254F87">
      <w:pPr>
        <w:spacing w:line="276" w:lineRule="auto"/>
        <w:ind w:left="1440"/>
        <w:rPr>
          <w:rFonts w:ascii="Arial Narrow" w:hAnsi="Arial Narrow"/>
          <w:i/>
        </w:rPr>
      </w:pPr>
      <w:sdt>
        <w:sdtPr>
          <w:rPr>
            <w:rFonts w:ascii="Arial Narrow" w:hAnsi="Arial Narrow"/>
          </w:rPr>
          <w:id w:val="333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730">
            <w:rPr>
              <w:rFonts w:ascii="MS Gothic" w:eastAsia="MS Gothic" w:hAnsi="MS Gothic" w:hint="eastAsia"/>
            </w:rPr>
            <w:t>☐</w:t>
          </w:r>
        </w:sdtContent>
      </w:sdt>
      <w:r w:rsidR="00310B55" w:rsidRPr="0020727E">
        <w:rPr>
          <w:rFonts w:ascii="Arial Narrow" w:hAnsi="Arial Narrow"/>
          <w:i/>
        </w:rPr>
        <w:t>Wording was changed to better communicate with reader.</w:t>
      </w:r>
    </w:p>
    <w:p w:rsidR="00310B55" w:rsidRPr="0020727E" w:rsidRDefault="00473E98" w:rsidP="00254F87">
      <w:pPr>
        <w:spacing w:line="276" w:lineRule="auto"/>
        <w:ind w:left="1440"/>
        <w:rPr>
          <w:rFonts w:ascii="Arial Narrow" w:hAnsi="Arial Narrow"/>
          <w:i/>
        </w:rPr>
      </w:pPr>
      <w:sdt>
        <w:sdtPr>
          <w:rPr>
            <w:rFonts w:ascii="Arial Narrow" w:hAnsi="Arial Narrow"/>
          </w:rPr>
          <w:id w:val="-189611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730" w:rsidRPr="00BF4730">
            <w:rPr>
              <w:rFonts w:ascii="MS Gothic" w:eastAsia="MS Gothic" w:hAnsi="MS Gothic" w:hint="eastAsia"/>
            </w:rPr>
            <w:t>☐</w:t>
          </w:r>
        </w:sdtContent>
      </w:sdt>
      <w:r w:rsidR="00310B55" w:rsidRPr="0020727E">
        <w:rPr>
          <w:rFonts w:ascii="Arial Narrow" w:hAnsi="Arial Narrow"/>
          <w:i/>
        </w:rPr>
        <w:t xml:space="preserve">Other: </w:t>
      </w:r>
      <w:r w:rsidR="00254F87" w:rsidRPr="0020727E">
        <w:rPr>
          <w:rFonts w:ascii="Arial Narrow" w:hAnsi="Arial Narrow"/>
          <w:i/>
        </w:rPr>
        <w:t>___________________________________________</w:t>
      </w:r>
      <w:r w:rsidR="00254F87">
        <w:rPr>
          <w:rFonts w:ascii="Arial Narrow" w:hAnsi="Arial Narrow"/>
          <w:i/>
        </w:rPr>
        <w:t>____________________________</w:t>
      </w:r>
      <w:r w:rsidR="00BF4730">
        <w:rPr>
          <w:rFonts w:ascii="Arial Narrow" w:hAnsi="Arial Narrow"/>
          <w:i/>
        </w:rPr>
        <w:t>______</w:t>
      </w:r>
      <w:r w:rsidR="00254F87">
        <w:rPr>
          <w:rFonts w:ascii="Arial Narrow" w:hAnsi="Arial Narrow"/>
          <w:i/>
        </w:rPr>
        <w:t xml:space="preserve"> </w:t>
      </w:r>
      <w:r w:rsidR="00310B55" w:rsidRPr="0020727E">
        <w:rPr>
          <w:rFonts w:ascii="Arial Narrow" w:hAnsi="Arial Narrow"/>
          <w:i/>
        </w:rPr>
        <w:t>_____________________________________________________________________________________</w:t>
      </w:r>
    </w:p>
    <w:p w:rsidR="00D1752E" w:rsidRPr="00254F87" w:rsidRDefault="00473E98" w:rsidP="00254F87">
      <w:pPr>
        <w:spacing w:line="276" w:lineRule="auto"/>
        <w:ind w:left="720"/>
        <w:rPr>
          <w:rFonts w:ascii="Arial Narrow" w:hAnsi="Arial Narrow"/>
          <w:b/>
          <w:i/>
        </w:rPr>
      </w:pPr>
      <w:sdt>
        <w:sdtPr>
          <w:rPr>
            <w:rFonts w:ascii="Arial Narrow" w:hAnsi="Arial Narrow"/>
            <w:b/>
          </w:rPr>
          <w:id w:val="-151383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730" w:rsidRPr="00BF4730">
            <w:rPr>
              <w:rFonts w:ascii="MS Gothic" w:eastAsia="MS Gothic" w:hAnsi="MS Gothic" w:hint="eastAsia"/>
              <w:b/>
            </w:rPr>
            <w:t>☐</w:t>
          </w:r>
        </w:sdtContent>
      </w:sdt>
      <w:r w:rsidR="00D1752E" w:rsidRPr="00254F87">
        <w:rPr>
          <w:rFonts w:ascii="Arial Narrow" w:hAnsi="Arial Narrow"/>
          <w:b/>
          <w:i/>
        </w:rPr>
        <w:t>This product is NOT recommended for publication.</w:t>
      </w:r>
    </w:p>
    <w:p w:rsidR="00BF4730" w:rsidRDefault="00BF4730" w:rsidP="002845A1">
      <w:pPr>
        <w:spacing w:line="276" w:lineRule="auto"/>
        <w:rPr>
          <w:rFonts w:ascii="Arial Narrow" w:hAnsi="Arial Narrow"/>
          <w:b/>
        </w:rPr>
      </w:pPr>
    </w:p>
    <w:p w:rsidR="00D1752E" w:rsidRPr="0020727E" w:rsidRDefault="00310B55" w:rsidP="002845A1">
      <w:pPr>
        <w:spacing w:line="276" w:lineRule="auto"/>
        <w:rPr>
          <w:rFonts w:ascii="Arial Narrow" w:hAnsi="Arial Narrow"/>
        </w:rPr>
      </w:pPr>
      <w:r w:rsidRPr="0020727E">
        <w:rPr>
          <w:rFonts w:ascii="Arial Narrow" w:hAnsi="Arial Narrow"/>
          <w:b/>
        </w:rPr>
        <w:t xml:space="preserve">Overall </w:t>
      </w:r>
      <w:r w:rsidR="00D1752E" w:rsidRPr="0020727E">
        <w:rPr>
          <w:rFonts w:ascii="Arial Narrow" w:hAnsi="Arial Narrow"/>
          <w:b/>
        </w:rPr>
        <w:t>Comments/ Rationale:</w:t>
      </w:r>
      <w:r w:rsidR="00D1752E" w:rsidRPr="0020727E">
        <w:rPr>
          <w:rFonts w:ascii="Arial Narrow" w:hAnsi="Arial Narrow"/>
          <w:i/>
        </w:rPr>
        <w:t xml:space="preserve"> </w:t>
      </w:r>
    </w:p>
    <w:p w:rsidR="00D1752E" w:rsidRPr="0020727E" w:rsidRDefault="00D1752E" w:rsidP="002845A1">
      <w:pPr>
        <w:spacing w:line="276" w:lineRule="auto"/>
        <w:rPr>
          <w:rFonts w:ascii="Arial Narrow" w:hAnsi="Arial Narrow"/>
        </w:rPr>
      </w:pPr>
    </w:p>
    <w:sectPr w:rsidR="00D1752E" w:rsidRPr="0020727E" w:rsidSect="00D1752E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30" w:rsidRDefault="00BF4730">
      <w:r>
        <w:separator/>
      </w:r>
    </w:p>
  </w:endnote>
  <w:endnote w:type="continuationSeparator" w:id="0">
    <w:p w:rsidR="00BF4730" w:rsidRDefault="00B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FD" w:rsidRDefault="00FA79FD" w:rsidP="006952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9FD" w:rsidRDefault="00FA7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732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4730" w:rsidRDefault="00BF4730" w:rsidP="00BF4730">
        <w:pPr>
          <w:pStyle w:val="Footer"/>
        </w:pPr>
        <w:r>
          <w:t>Updated October 2015</w:t>
        </w:r>
        <w:r>
          <w:tab/>
          <w:t xml:space="preserve">                                </w:t>
        </w:r>
        <w:r w:rsidRPr="00BF4730">
          <w:t>http://tps.waynesburg.edu</w:t>
        </w:r>
        <w:r>
          <w:t xml:space="preserve"> 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E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79FD" w:rsidRDefault="00FA7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30" w:rsidRDefault="00BF4730">
      <w:r>
        <w:separator/>
      </w:r>
    </w:p>
  </w:footnote>
  <w:footnote w:type="continuationSeparator" w:id="0">
    <w:p w:rsidR="00BF4730" w:rsidRDefault="00BF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FD" w:rsidRPr="00D1752E" w:rsidRDefault="00D1752E" w:rsidP="00D1752E">
    <w:pPr>
      <w:jc w:val="center"/>
      <w:rPr>
        <w:rFonts w:ascii="Baskerville Old Face" w:hAnsi="Baskerville Old Face"/>
        <w:b/>
        <w:sz w:val="32"/>
        <w:szCs w:val="32"/>
      </w:rPr>
    </w:pPr>
    <w:r w:rsidRPr="00C827A4">
      <w:rPr>
        <w:rFonts w:ascii="Baskerville Old Face" w:hAnsi="Baskerville Old Face"/>
        <w:b/>
        <w:sz w:val="32"/>
        <w:szCs w:val="32"/>
      </w:rPr>
      <w:t xml:space="preserve">TPS </w:t>
    </w:r>
    <w:r>
      <w:rPr>
        <w:rFonts w:ascii="Baskerville Old Face" w:hAnsi="Baskerville Old Face"/>
        <w:b/>
        <w:sz w:val="32"/>
        <w:szCs w:val="32"/>
      </w:rPr>
      <w:t>Review</w:t>
    </w:r>
    <w:r w:rsidR="00882D8C">
      <w:rPr>
        <w:rFonts w:ascii="Baskerville Old Face" w:hAnsi="Baskerville Old Face"/>
        <w:b/>
        <w:sz w:val="32"/>
        <w:szCs w:val="32"/>
      </w:rPr>
      <w:t xml:space="preserve"> of Lesson for Publication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0A2"/>
    <w:multiLevelType w:val="hybridMultilevel"/>
    <w:tmpl w:val="E8B4E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7DAA"/>
    <w:multiLevelType w:val="hybridMultilevel"/>
    <w:tmpl w:val="818C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079"/>
    <w:multiLevelType w:val="hybridMultilevel"/>
    <w:tmpl w:val="BA026A9C"/>
    <w:lvl w:ilvl="0" w:tplc="11764E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6205"/>
    <w:multiLevelType w:val="hybridMultilevel"/>
    <w:tmpl w:val="6FA0C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F2DBD"/>
    <w:multiLevelType w:val="hybridMultilevel"/>
    <w:tmpl w:val="DD48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6FB3"/>
    <w:multiLevelType w:val="hybridMultilevel"/>
    <w:tmpl w:val="0054E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8A5FF4"/>
    <w:multiLevelType w:val="hybridMultilevel"/>
    <w:tmpl w:val="356845B4"/>
    <w:lvl w:ilvl="0" w:tplc="57F83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A6D"/>
    <w:multiLevelType w:val="hybridMultilevel"/>
    <w:tmpl w:val="EC82FC72"/>
    <w:lvl w:ilvl="0" w:tplc="58B0BF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6C3"/>
    <w:multiLevelType w:val="hybridMultilevel"/>
    <w:tmpl w:val="7B72539A"/>
    <w:lvl w:ilvl="0" w:tplc="58B0BF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1708F"/>
    <w:multiLevelType w:val="hybridMultilevel"/>
    <w:tmpl w:val="B718C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5128"/>
    <w:multiLevelType w:val="hybridMultilevel"/>
    <w:tmpl w:val="7D84D554"/>
    <w:lvl w:ilvl="0" w:tplc="28A6E9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43170"/>
    <w:multiLevelType w:val="hybridMultilevel"/>
    <w:tmpl w:val="B986B9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606A5"/>
    <w:multiLevelType w:val="hybridMultilevel"/>
    <w:tmpl w:val="3BE87D2A"/>
    <w:lvl w:ilvl="0" w:tplc="58B0BF7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Calibri" w:eastAsia="Calibri" w:hAnsi="Calibri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6BE5753"/>
    <w:multiLevelType w:val="hybridMultilevel"/>
    <w:tmpl w:val="A1B4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273"/>
    <w:multiLevelType w:val="hybridMultilevel"/>
    <w:tmpl w:val="9174B1BE"/>
    <w:lvl w:ilvl="0" w:tplc="58B0BF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1C09"/>
    <w:multiLevelType w:val="hybridMultilevel"/>
    <w:tmpl w:val="6548F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C6A0F"/>
    <w:multiLevelType w:val="hybridMultilevel"/>
    <w:tmpl w:val="0658AA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20E6B"/>
    <w:multiLevelType w:val="hybridMultilevel"/>
    <w:tmpl w:val="8802453C"/>
    <w:lvl w:ilvl="0" w:tplc="C29A0508">
      <w:start w:val="1"/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42D4B"/>
    <w:multiLevelType w:val="hybridMultilevel"/>
    <w:tmpl w:val="81D408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B4FE1"/>
    <w:multiLevelType w:val="hybridMultilevel"/>
    <w:tmpl w:val="55CCCAD4"/>
    <w:lvl w:ilvl="0" w:tplc="58B0BF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677C5"/>
    <w:multiLevelType w:val="hybridMultilevel"/>
    <w:tmpl w:val="4A1A4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25074"/>
    <w:multiLevelType w:val="hybridMultilevel"/>
    <w:tmpl w:val="4DC85A5E"/>
    <w:lvl w:ilvl="0" w:tplc="11764E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E72F2"/>
    <w:multiLevelType w:val="hybridMultilevel"/>
    <w:tmpl w:val="E2D23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F00EE"/>
    <w:multiLevelType w:val="hybridMultilevel"/>
    <w:tmpl w:val="95EE615E"/>
    <w:lvl w:ilvl="0" w:tplc="28A6E9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71433"/>
    <w:multiLevelType w:val="hybridMultilevel"/>
    <w:tmpl w:val="7F7C20F4"/>
    <w:lvl w:ilvl="0" w:tplc="58B0BF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053C4"/>
    <w:multiLevelType w:val="hybridMultilevel"/>
    <w:tmpl w:val="92D6ADC0"/>
    <w:lvl w:ilvl="0" w:tplc="28A6E9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1FA9F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B0E82"/>
    <w:multiLevelType w:val="hybridMultilevel"/>
    <w:tmpl w:val="88E058C0"/>
    <w:lvl w:ilvl="0" w:tplc="11764E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764E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C29A0508">
      <w:start w:val="1"/>
      <w:numFmt w:val="bullet"/>
      <w:lvlText w:val="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15FEB"/>
    <w:multiLevelType w:val="hybridMultilevel"/>
    <w:tmpl w:val="2A763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535CA"/>
    <w:multiLevelType w:val="hybridMultilevel"/>
    <w:tmpl w:val="8AB00A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2804"/>
    <w:multiLevelType w:val="hybridMultilevel"/>
    <w:tmpl w:val="B286590A"/>
    <w:lvl w:ilvl="0" w:tplc="58B0BF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937DD"/>
    <w:multiLevelType w:val="hybridMultilevel"/>
    <w:tmpl w:val="AA24D7F6"/>
    <w:lvl w:ilvl="0" w:tplc="11764E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60D8E"/>
    <w:multiLevelType w:val="hybridMultilevel"/>
    <w:tmpl w:val="85245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17EC"/>
    <w:multiLevelType w:val="hybridMultilevel"/>
    <w:tmpl w:val="3C6C6C44"/>
    <w:lvl w:ilvl="0" w:tplc="28A6E9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B4C52"/>
    <w:multiLevelType w:val="hybridMultilevel"/>
    <w:tmpl w:val="664C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5DB3"/>
    <w:multiLevelType w:val="hybridMultilevel"/>
    <w:tmpl w:val="850236A4"/>
    <w:lvl w:ilvl="0" w:tplc="11764E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764E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7094D"/>
    <w:multiLevelType w:val="hybridMultilevel"/>
    <w:tmpl w:val="E5E8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478ED"/>
    <w:multiLevelType w:val="hybridMultilevel"/>
    <w:tmpl w:val="CE6490EC"/>
    <w:lvl w:ilvl="0" w:tplc="28A6E9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449F"/>
    <w:multiLevelType w:val="hybridMultilevel"/>
    <w:tmpl w:val="7A160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0103E"/>
    <w:multiLevelType w:val="hybridMultilevel"/>
    <w:tmpl w:val="982A3046"/>
    <w:lvl w:ilvl="0" w:tplc="28A6E9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8"/>
  </w:num>
  <w:num w:numId="5">
    <w:abstractNumId w:val="24"/>
  </w:num>
  <w:num w:numId="6">
    <w:abstractNumId w:val="7"/>
  </w:num>
  <w:num w:numId="7">
    <w:abstractNumId w:val="12"/>
  </w:num>
  <w:num w:numId="8">
    <w:abstractNumId w:val="37"/>
  </w:num>
  <w:num w:numId="9">
    <w:abstractNumId w:val="9"/>
  </w:num>
  <w:num w:numId="10">
    <w:abstractNumId w:val="13"/>
  </w:num>
  <w:num w:numId="11">
    <w:abstractNumId w:val="1"/>
  </w:num>
  <w:num w:numId="12">
    <w:abstractNumId w:val="1"/>
  </w:num>
  <w:num w:numId="13">
    <w:abstractNumId w:val="16"/>
  </w:num>
  <w:num w:numId="14">
    <w:abstractNumId w:val="0"/>
  </w:num>
  <w:num w:numId="15">
    <w:abstractNumId w:val="11"/>
  </w:num>
  <w:num w:numId="16">
    <w:abstractNumId w:val="31"/>
  </w:num>
  <w:num w:numId="17">
    <w:abstractNumId w:val="27"/>
  </w:num>
  <w:num w:numId="18">
    <w:abstractNumId w:val="22"/>
  </w:num>
  <w:num w:numId="19">
    <w:abstractNumId w:val="28"/>
  </w:num>
  <w:num w:numId="20">
    <w:abstractNumId w:val="36"/>
  </w:num>
  <w:num w:numId="21">
    <w:abstractNumId w:val="10"/>
  </w:num>
  <w:num w:numId="22">
    <w:abstractNumId w:val="25"/>
  </w:num>
  <w:num w:numId="23">
    <w:abstractNumId w:val="23"/>
  </w:num>
  <w:num w:numId="24">
    <w:abstractNumId w:val="32"/>
  </w:num>
  <w:num w:numId="25">
    <w:abstractNumId w:val="38"/>
  </w:num>
  <w:num w:numId="26">
    <w:abstractNumId w:val="33"/>
  </w:num>
  <w:num w:numId="27">
    <w:abstractNumId w:val="6"/>
  </w:num>
  <w:num w:numId="28">
    <w:abstractNumId w:val="35"/>
  </w:num>
  <w:num w:numId="29">
    <w:abstractNumId w:val="20"/>
  </w:num>
  <w:num w:numId="30">
    <w:abstractNumId w:val="4"/>
  </w:num>
  <w:num w:numId="31">
    <w:abstractNumId w:val="15"/>
  </w:num>
  <w:num w:numId="32">
    <w:abstractNumId w:val="5"/>
  </w:num>
  <w:num w:numId="33">
    <w:abstractNumId w:val="3"/>
  </w:num>
  <w:num w:numId="34">
    <w:abstractNumId w:val="30"/>
  </w:num>
  <w:num w:numId="35">
    <w:abstractNumId w:val="21"/>
  </w:num>
  <w:num w:numId="36">
    <w:abstractNumId w:val="2"/>
  </w:num>
  <w:num w:numId="37">
    <w:abstractNumId w:val="34"/>
  </w:num>
  <w:num w:numId="38">
    <w:abstractNumId w:val="26"/>
  </w:num>
  <w:num w:numId="39">
    <w:abstractNumId w:val="1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30"/>
    <w:rsid w:val="00024803"/>
    <w:rsid w:val="000800E3"/>
    <w:rsid w:val="000951FA"/>
    <w:rsid w:val="000A15DF"/>
    <w:rsid w:val="000A5C6D"/>
    <w:rsid w:val="000C1C6F"/>
    <w:rsid w:val="000F78C8"/>
    <w:rsid w:val="001B7968"/>
    <w:rsid w:val="00202572"/>
    <w:rsid w:val="0020727E"/>
    <w:rsid w:val="00254F87"/>
    <w:rsid w:val="00282E4A"/>
    <w:rsid w:val="002845A1"/>
    <w:rsid w:val="002B1D4F"/>
    <w:rsid w:val="002B2135"/>
    <w:rsid w:val="00310B55"/>
    <w:rsid w:val="00340D22"/>
    <w:rsid w:val="003C010B"/>
    <w:rsid w:val="003D0B09"/>
    <w:rsid w:val="00432515"/>
    <w:rsid w:val="004341C2"/>
    <w:rsid w:val="00444715"/>
    <w:rsid w:val="00473E98"/>
    <w:rsid w:val="0051577B"/>
    <w:rsid w:val="00551711"/>
    <w:rsid w:val="00590312"/>
    <w:rsid w:val="00596590"/>
    <w:rsid w:val="005B4E8D"/>
    <w:rsid w:val="005E66F2"/>
    <w:rsid w:val="00600590"/>
    <w:rsid w:val="006054A7"/>
    <w:rsid w:val="00622313"/>
    <w:rsid w:val="00634D7A"/>
    <w:rsid w:val="0064205E"/>
    <w:rsid w:val="00695203"/>
    <w:rsid w:val="006A1CB5"/>
    <w:rsid w:val="006B46AF"/>
    <w:rsid w:val="006F6F03"/>
    <w:rsid w:val="00712B39"/>
    <w:rsid w:val="007D3C27"/>
    <w:rsid w:val="007E52BA"/>
    <w:rsid w:val="007E77D6"/>
    <w:rsid w:val="008600C9"/>
    <w:rsid w:val="00873486"/>
    <w:rsid w:val="00882D8C"/>
    <w:rsid w:val="00896460"/>
    <w:rsid w:val="008C0994"/>
    <w:rsid w:val="00924263"/>
    <w:rsid w:val="00954E97"/>
    <w:rsid w:val="009A4AE8"/>
    <w:rsid w:val="009B57D4"/>
    <w:rsid w:val="009B6BA0"/>
    <w:rsid w:val="009B6CB7"/>
    <w:rsid w:val="009C262D"/>
    <w:rsid w:val="00A137F0"/>
    <w:rsid w:val="00A428BD"/>
    <w:rsid w:val="00A914AD"/>
    <w:rsid w:val="00A9718A"/>
    <w:rsid w:val="00AB3127"/>
    <w:rsid w:val="00AC740B"/>
    <w:rsid w:val="00AE789C"/>
    <w:rsid w:val="00B262A9"/>
    <w:rsid w:val="00B32C46"/>
    <w:rsid w:val="00B46BA6"/>
    <w:rsid w:val="00B95246"/>
    <w:rsid w:val="00BD5F03"/>
    <w:rsid w:val="00BF4730"/>
    <w:rsid w:val="00BF724B"/>
    <w:rsid w:val="00C106B0"/>
    <w:rsid w:val="00C11AA0"/>
    <w:rsid w:val="00C5031C"/>
    <w:rsid w:val="00C52C5F"/>
    <w:rsid w:val="00C54AFB"/>
    <w:rsid w:val="00C6407D"/>
    <w:rsid w:val="00C66455"/>
    <w:rsid w:val="00C827A4"/>
    <w:rsid w:val="00C9681F"/>
    <w:rsid w:val="00CB0AA0"/>
    <w:rsid w:val="00CB470E"/>
    <w:rsid w:val="00D05CA6"/>
    <w:rsid w:val="00D0694F"/>
    <w:rsid w:val="00D1752E"/>
    <w:rsid w:val="00D35499"/>
    <w:rsid w:val="00D46651"/>
    <w:rsid w:val="00D52184"/>
    <w:rsid w:val="00D67352"/>
    <w:rsid w:val="00D87FEF"/>
    <w:rsid w:val="00DF0952"/>
    <w:rsid w:val="00E00D23"/>
    <w:rsid w:val="00E23C32"/>
    <w:rsid w:val="00E34539"/>
    <w:rsid w:val="00E5276F"/>
    <w:rsid w:val="00EB7261"/>
    <w:rsid w:val="00EF4394"/>
    <w:rsid w:val="00F219F3"/>
    <w:rsid w:val="00F24C3B"/>
    <w:rsid w:val="00F77647"/>
    <w:rsid w:val="00F852E2"/>
    <w:rsid w:val="00F92F5A"/>
    <w:rsid w:val="00FA79FD"/>
    <w:rsid w:val="00FD3C7F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D17C53F-4D22-41E6-BA50-E89AE4CC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66455"/>
    <w:rPr>
      <w:rFonts w:ascii="Helvetica" w:eastAsia="?????? Pro W3" w:hAnsi="Helvetica"/>
      <w:color w:val="000000"/>
      <w:sz w:val="24"/>
    </w:rPr>
  </w:style>
  <w:style w:type="paragraph" w:customStyle="1" w:styleId="BodyA">
    <w:name w:val="Body A"/>
    <w:rsid w:val="00C66455"/>
    <w:rPr>
      <w:rFonts w:ascii="Helvetica" w:eastAsia="?????? Pro W3" w:hAnsi="Helvetica"/>
      <w:color w:val="000000"/>
      <w:sz w:val="24"/>
    </w:rPr>
  </w:style>
  <w:style w:type="paragraph" w:styleId="Header">
    <w:name w:val="header"/>
    <w:basedOn w:val="Normal"/>
    <w:link w:val="HeaderChar"/>
    <w:rsid w:val="00C66455"/>
    <w:pPr>
      <w:tabs>
        <w:tab w:val="center" w:pos="4320"/>
        <w:tab w:val="right" w:pos="8640"/>
      </w:tabs>
    </w:pPr>
    <w:rPr>
      <w:rFonts w:eastAsia="MS ??"/>
    </w:rPr>
  </w:style>
  <w:style w:type="character" w:customStyle="1" w:styleId="HeaderChar">
    <w:name w:val="Header Char"/>
    <w:link w:val="Header"/>
    <w:locked/>
    <w:rsid w:val="00C66455"/>
    <w:rPr>
      <w:rFonts w:eastAsia="MS ??"/>
      <w:sz w:val="24"/>
      <w:szCs w:val="24"/>
      <w:lang w:val="en-US" w:eastAsia="en-US" w:bidi="ar-SA"/>
    </w:rPr>
  </w:style>
  <w:style w:type="paragraph" w:customStyle="1" w:styleId="msolistparagraph0">
    <w:name w:val="msolistparagraph"/>
    <w:basedOn w:val="Normal"/>
    <w:rsid w:val="00605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2B1D4F"/>
    <w:pPr>
      <w:tabs>
        <w:tab w:val="center" w:pos="4320"/>
        <w:tab w:val="right" w:pos="8640"/>
      </w:tabs>
    </w:pPr>
  </w:style>
  <w:style w:type="character" w:styleId="Strong">
    <w:name w:val="Strong"/>
    <w:qFormat/>
    <w:rsid w:val="00F77647"/>
    <w:rPr>
      <w:b/>
      <w:bCs/>
    </w:rPr>
  </w:style>
  <w:style w:type="character" w:styleId="PageNumber">
    <w:name w:val="page number"/>
    <w:basedOn w:val="DefaultParagraphFont"/>
    <w:rsid w:val="009A4AE8"/>
  </w:style>
  <w:style w:type="table" w:styleId="TableGrid">
    <w:name w:val="Table Grid"/>
    <w:basedOn w:val="TableNormal"/>
    <w:rsid w:val="0088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727E"/>
    <w:rPr>
      <w:color w:val="808080"/>
    </w:rPr>
  </w:style>
  <w:style w:type="paragraph" w:styleId="BalloonText">
    <w:name w:val="Balloon Text"/>
    <w:basedOn w:val="Normal"/>
    <w:link w:val="BalloonTextChar"/>
    <w:rsid w:val="0020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2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F87"/>
    <w:pPr>
      <w:ind w:left="720"/>
      <w:contextualSpacing/>
    </w:pPr>
  </w:style>
  <w:style w:type="character" w:styleId="Hyperlink">
    <w:name w:val="Hyperlink"/>
    <w:basedOn w:val="DefaultParagraphFont"/>
    <w:rsid w:val="00BF473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F47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se\Desktop\Review%20Template--Lesson%20for%20publica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019A31C70A40AB995AC580BCD3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E49D-69B4-4AC5-871A-0CD31BC357B2}"/>
      </w:docPartPr>
      <w:docPartBody>
        <w:p w:rsidR="006A15B7" w:rsidRDefault="006A15B7">
          <w:pPr>
            <w:pStyle w:val="9B019A31C70A40AB995AC580BCD30675"/>
          </w:pPr>
          <w:r w:rsidRPr="0020727E">
            <w:rPr>
              <w:rStyle w:val="PlaceholderText"/>
              <w:rFonts w:ascii="Arial Narrow" w:hAnsi="Arial Narrow"/>
            </w:rPr>
            <w:t>Click here to enter text.</w:t>
          </w:r>
        </w:p>
      </w:docPartBody>
    </w:docPart>
    <w:docPart>
      <w:docPartPr>
        <w:name w:val="E12FA855E9F846F8A828AE8C83DD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E8DB-11DE-440F-9321-9F87D566F600}"/>
      </w:docPartPr>
      <w:docPartBody>
        <w:p w:rsidR="006A15B7" w:rsidRDefault="006A15B7">
          <w:pPr>
            <w:pStyle w:val="E12FA855E9F846F8A828AE8C83DD2FED"/>
          </w:pPr>
          <w:r w:rsidRPr="0020727E">
            <w:rPr>
              <w:rStyle w:val="PlaceholderText"/>
              <w:rFonts w:ascii="Arial Narrow" w:hAnsi="Arial Narrow"/>
            </w:rPr>
            <w:t>Click here to enter a date.</w:t>
          </w:r>
        </w:p>
      </w:docPartBody>
    </w:docPart>
    <w:docPart>
      <w:docPartPr>
        <w:name w:val="AF00714D12A64EB193B6332C4A6B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BC30-5D57-49FF-BF0E-C2A6DA4279F3}"/>
      </w:docPartPr>
      <w:docPartBody>
        <w:p w:rsidR="006A15B7" w:rsidRDefault="006A15B7">
          <w:pPr>
            <w:pStyle w:val="AF00714D12A64EB193B6332C4A6BED3D"/>
          </w:pPr>
          <w:r w:rsidRPr="0020727E">
            <w:rPr>
              <w:rStyle w:val="PlaceholderText"/>
              <w:rFonts w:ascii="Arial Narrow" w:hAnsi="Arial Narrow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B7"/>
    <w:rsid w:val="006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019A31C70A40AB995AC580BCD30675">
    <w:name w:val="9B019A31C70A40AB995AC580BCD30675"/>
  </w:style>
  <w:style w:type="paragraph" w:customStyle="1" w:styleId="E12FA855E9F846F8A828AE8C83DD2FED">
    <w:name w:val="E12FA855E9F846F8A828AE8C83DD2FED"/>
  </w:style>
  <w:style w:type="paragraph" w:customStyle="1" w:styleId="AF00714D12A64EB193B6332C4A6BED3D">
    <w:name w:val="AF00714D12A64EB193B6332C4A6BE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Review Template--Lesson for publication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Lesson Plan Guidelines</vt:lpstr>
    </vt:vector>
  </TitlesOfParts>
  <Company>Library of Congress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TPS Lesson Plan Guidelines</dc:title>
  <dc:creator>Sue Wise</dc:creator>
  <cp:lastModifiedBy>Joshua Mundell</cp:lastModifiedBy>
  <cp:revision>2</cp:revision>
  <cp:lastPrinted>2012-05-25T17:50:00Z</cp:lastPrinted>
  <dcterms:created xsi:type="dcterms:W3CDTF">2018-09-05T19:07:00Z</dcterms:created>
  <dcterms:modified xsi:type="dcterms:W3CDTF">2018-09-05T19:07:00Z</dcterms:modified>
</cp:coreProperties>
</file>